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D" w:rsidRPr="005515C7" w:rsidRDefault="008759FD" w:rsidP="008759FD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8759FD" w:rsidRPr="005515C7" w:rsidRDefault="008759FD" w:rsidP="008759FD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 xml:space="preserve">к приказу АО «Единая городская недвижимость» </w:t>
      </w:r>
    </w:p>
    <w:p w:rsidR="008759FD" w:rsidRPr="005515C7" w:rsidRDefault="008759FD" w:rsidP="008759FD">
      <w:pPr>
        <w:spacing w:after="0" w:line="360" w:lineRule="auto"/>
        <w:ind w:left="4536"/>
        <w:rPr>
          <w:rFonts w:ascii="Times New Roman" w:hAnsi="Times New Roman" w:cs="Times New Roman"/>
        </w:rPr>
      </w:pPr>
      <w:r w:rsidRPr="005515C7">
        <w:rPr>
          <w:rFonts w:ascii="Times New Roman" w:hAnsi="Times New Roman" w:cs="Times New Roman"/>
        </w:rPr>
        <w:t>от «___»______2022 г. №</w:t>
      </w:r>
      <w:r>
        <w:rPr>
          <w:rFonts w:ascii="Times New Roman" w:hAnsi="Times New Roman" w:cs="Times New Roman"/>
        </w:rPr>
        <w:t>____</w:t>
      </w:r>
    </w:p>
    <w:p w:rsidR="008759FD" w:rsidRDefault="008759FD" w:rsidP="008759FD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8759FD" w:rsidRDefault="008759FD" w:rsidP="0087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Техническое задание </w:t>
      </w:r>
    </w:p>
    <w:p w:rsidR="008759FD" w:rsidRDefault="008759FD" w:rsidP="008759F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 разработку </w:t>
      </w:r>
      <w:r>
        <w:rPr>
          <w:rFonts w:ascii="Times New Roman" w:hAnsi="Times New Roman" w:cs="Times New Roman"/>
          <w:b/>
          <w:sz w:val="25"/>
          <w:szCs w:val="25"/>
        </w:rPr>
        <w:t>эскизного</w:t>
      </w:r>
      <w:r w:rsidRPr="00BB2237">
        <w:rPr>
          <w:rFonts w:ascii="Times New Roman" w:hAnsi="Times New Roman" w:cs="Times New Roman"/>
          <w:b/>
          <w:sz w:val="25"/>
          <w:szCs w:val="25"/>
        </w:rPr>
        <w:t xml:space="preserve"> проект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BB2237">
        <w:rPr>
          <w:rFonts w:ascii="Times New Roman" w:hAnsi="Times New Roman" w:cs="Times New Roman"/>
          <w:b/>
          <w:sz w:val="25"/>
          <w:szCs w:val="25"/>
        </w:rPr>
        <w:t xml:space="preserve"> благоустройства территории фонтана в районе проспекта 50 лет Октября в городе Петропавловске-Камчатском</w:t>
      </w:r>
    </w:p>
    <w:p w:rsidR="008759FD" w:rsidRDefault="008759FD" w:rsidP="008759F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759FD" w:rsidRPr="00086C60" w:rsidRDefault="008759FD" w:rsidP="00875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1"/>
        <w:gridCol w:w="2119"/>
        <w:gridCol w:w="6431"/>
      </w:tblGrid>
      <w:tr w:rsidR="008759FD" w:rsidTr="007451F2">
        <w:tc>
          <w:tcPr>
            <w:tcW w:w="1021" w:type="dxa"/>
          </w:tcPr>
          <w:p w:rsidR="008759FD" w:rsidRPr="00476EF2" w:rsidRDefault="008759FD" w:rsidP="007451F2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76EF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пункта</w:t>
            </w:r>
          </w:p>
        </w:tc>
        <w:tc>
          <w:tcPr>
            <w:tcW w:w="8550" w:type="dxa"/>
            <w:gridSpan w:val="2"/>
          </w:tcPr>
          <w:p w:rsidR="008759FD" w:rsidRPr="00476EF2" w:rsidRDefault="008759FD" w:rsidP="008759FD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476EF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Описание, в том числе технико-экономические показатели объекта благоустройства</w:t>
            </w:r>
          </w:p>
        </w:tc>
      </w:tr>
      <w:tr w:rsidR="008759FD" w:rsidTr="007451F2">
        <w:tc>
          <w:tcPr>
            <w:tcW w:w="1021" w:type="dxa"/>
          </w:tcPr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19" w:type="dxa"/>
          </w:tcPr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Адрес, кадастровый номер и площадь земельного участка, подлежащего благоустройству</w:t>
            </w:r>
          </w:p>
        </w:tc>
        <w:tc>
          <w:tcPr>
            <w:tcW w:w="6431" w:type="dxa"/>
          </w:tcPr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Камчатский край, город Петропавловск-Камчатский, проспект 50 лет Октября, кадастровый номер земельного участка, в границах которого находится территория подлежащая благоустройству: 41:01:0010118:530, площадь участка 6168 кв.м.</w:t>
            </w:r>
          </w:p>
        </w:tc>
      </w:tr>
      <w:tr w:rsidR="008759FD" w:rsidTr="007451F2">
        <w:tc>
          <w:tcPr>
            <w:tcW w:w="1021" w:type="dxa"/>
          </w:tcPr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19" w:type="dxa"/>
          </w:tcPr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Правовой статус территории благоустройства</w:t>
            </w:r>
          </w:p>
        </w:tc>
        <w:tc>
          <w:tcPr>
            <w:tcW w:w="6431" w:type="dxa"/>
          </w:tcPr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АО «Единая городская недвижимость» на праве аренды принадлежит земельный участок с кадастровым номером 41:01:010118:530 общей площадью 6168 кв.м., являющийся муниципальной собственностью Петропавловск-Камчатского городского округа.</w:t>
            </w:r>
          </w:p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Категория земель: земли населённых пунктов. </w:t>
            </w:r>
            <w:proofErr w:type="gramStart"/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разрешённого использования: 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Федерации.</w:t>
            </w:r>
            <w:proofErr w:type="gramEnd"/>
          </w:p>
        </w:tc>
      </w:tr>
      <w:tr w:rsidR="008759FD" w:rsidTr="007451F2">
        <w:tc>
          <w:tcPr>
            <w:tcW w:w="1021" w:type="dxa"/>
          </w:tcPr>
          <w:p w:rsidR="008759FD" w:rsidRPr="00FC3772" w:rsidRDefault="008759FD" w:rsidP="007451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19" w:type="dxa"/>
          </w:tcPr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Состояние территории</w:t>
            </w:r>
          </w:p>
        </w:tc>
        <w:tc>
          <w:tcPr>
            <w:tcW w:w="6431" w:type="dxa"/>
          </w:tcPr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В настоящее время на земельном участке расположены следующие объекты капитального строительства (объекты недвижимости), принадлежащие АО «Единая городская недвижимость»: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1. Здание операторской с помещениями кафе площадью 1498 кв.м. по адресу: г</w:t>
            </w:r>
            <w:proofErr w:type="gramStart"/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.П</w:t>
            </w:r>
            <w:proofErr w:type="gramEnd"/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етропавловск-Камчатский, проспект 50 лет Октября д.14/3, строение 2.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2.  Сооружение фонтан площадью 190 кв.м. по адресу: г</w:t>
            </w:r>
            <w:proofErr w:type="gramStart"/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.П</w:t>
            </w:r>
            <w:proofErr w:type="gramEnd"/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етропавловск-Камчатский, проспект 50 лет Октября д.14/3, строение 1.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В границах участка расположены также следующие объекты основных средств (элементы благоустройства), принадлежащие Обществу: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1. Замощение асфальтовым покрытием общей площадью 455 кв.м.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2. Замощение асфальтовым покрытием (автостоянка на 31 машину) площадью 856 кв.м. Автостоянка расположена со стороны проспекта Рыбаков.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3. Замощение тротуарной плиткой площадью 3286 кв.м.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4. Площадь озеленения (газон) 575,7 кв.м.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5. Зелёные насаждения в виде ёлок в количестве </w:t>
            </w:r>
          </w:p>
          <w:p w:rsidR="008759FD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11 штук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6. Металлическое ограждение (забор) 246,25 погонных метров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7. Газонное ограждение 176 погонных метров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8. Стена подпорная со ступенями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9. Звуковые опоры в количестве 4-ёх штук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10. Световые опоры в количестве 12-ти штук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11. Скамейки в количестве 10 штук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12. Скульптурная композиция «Семья сивучей»</w:t>
            </w:r>
          </w:p>
        </w:tc>
      </w:tr>
      <w:tr w:rsidR="008759FD" w:rsidTr="007451F2">
        <w:tc>
          <w:tcPr>
            <w:tcW w:w="1021" w:type="dxa"/>
          </w:tcPr>
          <w:p w:rsidR="008759FD" w:rsidRPr="00FC3772" w:rsidRDefault="008759FD" w:rsidP="007451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</w:tcPr>
          <w:p w:rsidR="008759FD" w:rsidRPr="00FC3772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Техническое задание</w:t>
            </w:r>
          </w:p>
        </w:tc>
        <w:tc>
          <w:tcPr>
            <w:tcW w:w="6431" w:type="dxa"/>
          </w:tcPr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  разработке </w:t>
            </w: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эскизного проекта благоустройства территории </w:t>
            </w:r>
            <w:r w:rsidRPr="00FC3772">
              <w:rPr>
                <w:rFonts w:ascii="Times New Roman" w:hAnsi="Times New Roman" w:cs="Times New Roman"/>
                <w:b/>
                <w:sz w:val="25"/>
                <w:szCs w:val="25"/>
              </w:rPr>
              <w:t>необходимо учесть следующие требования:</w:t>
            </w: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Pr="00F30646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Экологичный  и современный подход</w:t>
            </w:r>
            <w:r w:rsidRPr="00FC3772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к эскизному проекту благоустройства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;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2)  Сохранение на территории светомузыкального фонтана гейзерного типа. Диаметр ча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ши фонтана составляет 15 метров;</w:t>
            </w: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759FD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3) Сохранение на территории существующей скульптурной композиции «Семья сивучей», которая расположена на постаменте рядом с чашей фонтана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4) Сохранение существующей парковки в границах земельного участка с кадастровым номером </w:t>
            </w:r>
            <w:r w:rsidRPr="00FC377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41:01:0010118:530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8759FD" w:rsidRPr="00FC3772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>) Сложившийся режим использования территории, согласно которому в зимний сезон Общество использует территорию для организации ледового катка,  а в летний сезон, помимо повседневного отдыха горожан, территория также используется для проведения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культурно-массовых мероприятий;</w:t>
            </w:r>
          </w:p>
          <w:p w:rsidR="008759FD" w:rsidRPr="00F050F0" w:rsidRDefault="008759FD" w:rsidP="007451F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FC3772">
              <w:rPr>
                <w:rFonts w:ascii="Times New Roman" w:hAnsi="Times New Roman" w:cs="Times New Roman"/>
                <w:sz w:val="25"/>
                <w:szCs w:val="25"/>
              </w:rPr>
              <w:t xml:space="preserve">) Климатические особенности региона (снеговая и ветровая нагрузка для района благоустройства), сейсмичность района.  При этом следует учитывать, что климат на Камчатке отличает очень продолжительная зима и короткое лето. Снежный покров на территории сохраняется значительно дольше периода календарной зимы (примерно с ноября по конец апреля). </w:t>
            </w:r>
          </w:p>
        </w:tc>
      </w:tr>
      <w:tr w:rsidR="008759FD" w:rsidTr="007451F2">
        <w:tc>
          <w:tcPr>
            <w:tcW w:w="1021" w:type="dxa"/>
          </w:tcPr>
          <w:p w:rsidR="008759FD" w:rsidRDefault="008759FD" w:rsidP="007451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119" w:type="dxa"/>
          </w:tcPr>
          <w:p w:rsidR="008759FD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Исходные данные (визуализация территории)</w:t>
            </w:r>
          </w:p>
        </w:tc>
        <w:tc>
          <w:tcPr>
            <w:tcW w:w="6431" w:type="dxa"/>
          </w:tcPr>
          <w:p w:rsidR="008759FD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1. Ситуационный план с указанием границ территории благоустройства </w:t>
            </w:r>
          </w:p>
          <w:p w:rsidR="008759FD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2. Топографическая съёмка территории М: 500 </w:t>
            </w:r>
          </w:p>
          <w:p w:rsidR="008759FD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3. Фотография  территории в летний сезон </w:t>
            </w:r>
          </w:p>
          <w:p w:rsidR="008759FD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Фотография территории в зимний сезон с визуализацией ледового катка </w:t>
            </w:r>
          </w:p>
          <w:p w:rsidR="008759FD" w:rsidRDefault="008759FD" w:rsidP="007451F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 Схема территории с существующими объектами благоустройства </w:t>
            </w:r>
          </w:p>
          <w:p w:rsidR="008759FD" w:rsidRDefault="008759FD" w:rsidP="008759F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 Ссылка на онлайн-камеру для просмотра территории в режиме реального времени (</w:t>
            </w:r>
            <w:hyperlink r:id="rId4" w:history="1">
              <w:r w:rsidRPr="00B6735B">
                <w:rPr>
                  <w:rStyle w:val="a4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https://camera.rt.ru/sl/9zJ-8RWeN</w:t>
              </w:r>
            </w:hyperlink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). </w:t>
            </w:r>
            <w:r w:rsidRPr="003860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Для корректности перехода по 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ссылке на онлайн-камеру следует</w:t>
            </w:r>
            <w:r w:rsidRPr="003860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скопировать</w:t>
            </w: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ссылку</w:t>
            </w:r>
            <w:r w:rsidRPr="003860E3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в поисковую строку браузера. </w:t>
            </w:r>
          </w:p>
        </w:tc>
      </w:tr>
    </w:tbl>
    <w:p w:rsidR="00565109" w:rsidRDefault="00565109"/>
    <w:sectPr w:rsidR="00565109" w:rsidSect="008759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FD"/>
    <w:rsid w:val="00452EC5"/>
    <w:rsid w:val="00476EF2"/>
    <w:rsid w:val="00565109"/>
    <w:rsid w:val="008759FD"/>
    <w:rsid w:val="00B362F7"/>
    <w:rsid w:val="00CE019C"/>
    <w:rsid w:val="00D2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9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59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mera.rt.ru/sl/9zJ-8RW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trishkin</dc:creator>
  <cp:keywords/>
  <dc:description/>
  <cp:lastModifiedBy>trishkin</cp:lastModifiedBy>
  <cp:revision>5</cp:revision>
  <dcterms:created xsi:type="dcterms:W3CDTF">2022-06-17T06:41:00Z</dcterms:created>
  <dcterms:modified xsi:type="dcterms:W3CDTF">2022-11-28T22:52:00Z</dcterms:modified>
</cp:coreProperties>
</file>